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F23" w:rsidRPr="008D6299" w:rsidRDefault="00CB5F23" w:rsidP="00CB5F2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A13BEDB" wp14:editId="428DC58E">
            <wp:extent cx="523875" cy="638175"/>
            <wp:effectExtent l="0" t="0" r="9525" b="0"/>
            <wp:docPr id="22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F23" w:rsidRPr="008D6299" w:rsidRDefault="00CB5F23" w:rsidP="00CB5F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B5F23" w:rsidRPr="008D6299" w:rsidRDefault="00CB5F23" w:rsidP="00CB5F2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B5F23" w:rsidRPr="008D6299" w:rsidRDefault="00CB5F23" w:rsidP="00CB5F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ШОСТА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</w:t>
      </w:r>
      <w:proofErr w:type="gramEnd"/>
      <w:r w:rsidRPr="008D6299">
        <w:rPr>
          <w:rFonts w:ascii="Times New Roman" w:hAnsi="Times New Roman" w:cs="Times New Roman"/>
          <w:b/>
          <w:sz w:val="28"/>
          <w:szCs w:val="28"/>
        </w:rPr>
        <w:t xml:space="preserve">    СЬОМОГО  СКЛИКАННЯ</w:t>
      </w:r>
    </w:p>
    <w:p w:rsidR="00CB5F23" w:rsidRPr="008D6299" w:rsidRDefault="00CB5F23" w:rsidP="00CB5F2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B5F23" w:rsidRPr="008D6299" w:rsidRDefault="00CB5F23" w:rsidP="00CB5F2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B5F23" w:rsidRDefault="00CB5F23" w:rsidP="00CB5F2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B5F23" w:rsidRDefault="00CB5F23" w:rsidP="00CB5F2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39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9</w:t>
      </w:r>
      <w:r w:rsidRPr="003A3C92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CB5F23" w:rsidRDefault="00CB5F23" w:rsidP="00CB5F2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B5F23" w:rsidRPr="00DD79C7" w:rsidRDefault="00CB5F23" w:rsidP="00CB5F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CB5F23" w:rsidRPr="00DD79C7" w:rsidRDefault="00CB5F23" w:rsidP="00CB5F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CB5F23" w:rsidRPr="00DD79C7" w:rsidRDefault="00CB5F23" w:rsidP="00CB5F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5F23" w:rsidRDefault="00CB5F23" w:rsidP="00CB5F23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Ребезова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Віктора Євгенійовича</w:t>
      </w:r>
      <w:r w:rsidRPr="00DD79C7">
        <w:rPr>
          <w:rFonts w:ascii="Times New Roman" w:hAnsi="Times New Roman" w:cs="Times New Roman"/>
          <w:sz w:val="28"/>
          <w:szCs w:val="28"/>
        </w:rPr>
        <w:t xml:space="preserve">  про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</w:t>
      </w:r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будівел</w:t>
      </w:r>
      <w:r>
        <w:rPr>
          <w:rFonts w:ascii="Times New Roman" w:hAnsi="Times New Roman" w:cs="Times New Roman"/>
          <w:sz w:val="28"/>
          <w:szCs w:val="28"/>
        </w:rPr>
        <w:t>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Інститутська,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містобудівну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документацію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аттями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12, </w:t>
      </w:r>
      <w:r w:rsidRPr="00DD79C7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>, 121</w:t>
      </w:r>
      <w:r w:rsidRPr="00DD79C7">
        <w:rPr>
          <w:rFonts w:ascii="Times New Roman" w:hAnsi="Times New Roman" w:cs="Times New Roman"/>
          <w:sz w:val="28"/>
          <w:szCs w:val="28"/>
        </w:rPr>
        <w:t xml:space="preserve"> Земельного кодексу України, Законом України </w:t>
      </w:r>
      <w:r>
        <w:rPr>
          <w:rFonts w:ascii="Times New Roman" w:hAnsi="Times New Roman" w:cs="Times New Roman"/>
          <w:sz w:val="28"/>
          <w:szCs w:val="28"/>
        </w:rPr>
        <w:t xml:space="preserve"> «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DD79C7">
        <w:rPr>
          <w:rFonts w:ascii="Times New Roman" w:hAnsi="Times New Roman" w:cs="Times New Roman"/>
          <w:sz w:val="28"/>
          <w:szCs w:val="28"/>
        </w:rPr>
        <w:t xml:space="preserve">, пунктом 34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26 Закону України « Про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CB5F23" w:rsidRPr="00DD79C7" w:rsidRDefault="00CB5F23" w:rsidP="00CB5F23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5F23" w:rsidRDefault="00CB5F23" w:rsidP="00CB5F23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B5F23" w:rsidRPr="00DD79C7" w:rsidRDefault="00CB5F23" w:rsidP="00CB5F23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5F23" w:rsidRPr="00DD79C7" w:rsidRDefault="00CB5F23" w:rsidP="00CB5F23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Ребезову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Віктору Євгенійовичу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250кв.м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вулиці Інститутська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CB5F23" w:rsidRPr="00DD79C7" w:rsidRDefault="00CB5F23" w:rsidP="00CB5F2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B5F23" w:rsidRPr="00DD79C7" w:rsidRDefault="00CB5F23" w:rsidP="00CB5F2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CB5F23" w:rsidRPr="0079659F" w:rsidRDefault="00CB5F23" w:rsidP="00CB5F2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B5F23" w:rsidRDefault="00CB5F23" w:rsidP="00CB5F2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5F23" w:rsidRDefault="00CB5F23" w:rsidP="00CB5F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F75C3C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C23"/>
    <w:rsid w:val="004D4E27"/>
    <w:rsid w:val="00687D71"/>
    <w:rsid w:val="00CB5F23"/>
    <w:rsid w:val="00DF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CE0345-924A-4F83-B0F2-23D16A42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F2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B5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2019-11-06T12:41:00Z</dcterms:created>
  <dcterms:modified xsi:type="dcterms:W3CDTF">2019-11-06T12:41:00Z</dcterms:modified>
</cp:coreProperties>
</file>